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BCE" w:rsidRDefault="009C35EE" w:rsidP="00933CF3">
      <w:pPr>
        <w:pStyle w:val="ConsTitle"/>
        <w:spacing w:line="360" w:lineRule="auto"/>
        <w:jc w:val="center"/>
        <w:rPr>
          <w:rFonts w:ascii="Times New Roman" w:hAnsi="Times New Roman"/>
          <w:sz w:val="24"/>
        </w:rPr>
      </w:pPr>
      <w:r>
        <w:rPr>
          <w:noProof/>
        </w:rPr>
        <w:drawing>
          <wp:inline distT="0" distB="0" distL="0" distR="0">
            <wp:extent cx="452313" cy="572493"/>
            <wp:effectExtent l="19050" t="0" r="4887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13" cy="5724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14CFB" w:rsidRPr="00814CFB" w:rsidRDefault="00814CFB" w:rsidP="00814CFB">
      <w:pPr>
        <w:pStyle w:val="ConsTitle"/>
        <w:jc w:val="right"/>
        <w:rPr>
          <w:rFonts w:ascii="Times New Roman" w:hAnsi="Times New Roman"/>
          <w:sz w:val="28"/>
          <w:szCs w:val="28"/>
        </w:rPr>
      </w:pPr>
      <w:r w:rsidRPr="00814CFB">
        <w:rPr>
          <w:rFonts w:ascii="Times New Roman" w:hAnsi="Times New Roman"/>
          <w:sz w:val="28"/>
          <w:szCs w:val="28"/>
        </w:rPr>
        <w:t>ПРОЕКТ</w:t>
      </w:r>
    </w:p>
    <w:p w:rsidR="00292BCE" w:rsidRPr="001921A0" w:rsidRDefault="00292BCE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921A0">
        <w:rPr>
          <w:rFonts w:ascii="Times New Roman" w:hAnsi="Times New Roman"/>
          <w:sz w:val="28"/>
          <w:szCs w:val="28"/>
        </w:rPr>
        <w:t>КИРОВО-ЧЕПЕЦКАЯ ГОРОДСКАЯ ДУМА</w:t>
      </w:r>
    </w:p>
    <w:p w:rsidR="00292BCE" w:rsidRPr="001921A0" w:rsidRDefault="008836B8" w:rsidP="00933CF3">
      <w:pPr>
        <w:pStyle w:val="ConsTitle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292BCE" w:rsidRPr="001921A0">
        <w:rPr>
          <w:rFonts w:ascii="Times New Roman" w:hAnsi="Times New Roman"/>
          <w:sz w:val="28"/>
          <w:szCs w:val="28"/>
        </w:rPr>
        <w:t xml:space="preserve"> СОЗЫВА</w:t>
      </w:r>
    </w:p>
    <w:p w:rsidR="00292BCE" w:rsidRPr="0025231E" w:rsidRDefault="00292BCE" w:rsidP="00933CF3">
      <w:pPr>
        <w:pStyle w:val="ConsTitle"/>
        <w:spacing w:line="480" w:lineRule="auto"/>
        <w:jc w:val="center"/>
        <w:rPr>
          <w:rFonts w:ascii="Times New Roman" w:hAnsi="Times New Roman"/>
          <w:b w:val="0"/>
          <w:sz w:val="24"/>
        </w:rPr>
      </w:pPr>
      <w:r w:rsidRPr="008C19C5">
        <w:rPr>
          <w:rFonts w:ascii="Times New Roman" w:hAnsi="Times New Roman"/>
          <w:sz w:val="32"/>
          <w:szCs w:val="32"/>
        </w:rPr>
        <w:t>РЕШЕНИЕ</w:t>
      </w:r>
    </w:p>
    <w:tbl>
      <w:tblPr>
        <w:tblW w:w="9387" w:type="dxa"/>
        <w:tblLook w:val="01E0" w:firstRow="1" w:lastRow="1" w:firstColumn="1" w:lastColumn="1" w:noHBand="0" w:noVBand="0"/>
      </w:tblPr>
      <w:tblGrid>
        <w:gridCol w:w="534"/>
        <w:gridCol w:w="1908"/>
        <w:gridCol w:w="5037"/>
        <w:gridCol w:w="1908"/>
      </w:tblGrid>
      <w:tr w:rsidR="006A2C00" w:rsidRPr="006A2C00" w:rsidTr="00A12F63">
        <w:tc>
          <w:tcPr>
            <w:tcW w:w="534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  <w:tc>
          <w:tcPr>
            <w:tcW w:w="5037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right"/>
              <w:rPr>
                <w:szCs w:val="28"/>
              </w:rPr>
            </w:pPr>
            <w:r w:rsidRPr="006A2C00">
              <w:rPr>
                <w:szCs w:val="28"/>
              </w:rPr>
              <w:t>№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</w:tr>
    </w:tbl>
    <w:p w:rsidR="00E00C0D" w:rsidRPr="00E00C0D" w:rsidRDefault="00E00C0D" w:rsidP="00933CF3">
      <w:pPr>
        <w:spacing w:before="120" w:line="480" w:lineRule="auto"/>
        <w:jc w:val="center"/>
        <w:rPr>
          <w:sz w:val="24"/>
          <w:szCs w:val="24"/>
        </w:rPr>
      </w:pPr>
      <w:r w:rsidRPr="00E00C0D">
        <w:rPr>
          <w:sz w:val="24"/>
          <w:szCs w:val="24"/>
        </w:rPr>
        <w:t>г. Кирово-Чепецк</w:t>
      </w:r>
    </w:p>
    <w:p w:rsidR="000A3F8F" w:rsidRDefault="00855B35" w:rsidP="004A4CFC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  <w:r w:rsidRPr="005D1A22">
        <w:rPr>
          <w:rFonts w:ascii="Times New Roman" w:hAnsi="Times New Roman"/>
          <w:sz w:val="28"/>
          <w:szCs w:val="28"/>
        </w:rPr>
        <w:t xml:space="preserve">О </w:t>
      </w:r>
      <w:r w:rsidR="004A4CFC">
        <w:rPr>
          <w:rFonts w:ascii="Times New Roman" w:hAnsi="Times New Roman"/>
          <w:sz w:val="28"/>
          <w:szCs w:val="28"/>
        </w:rPr>
        <w:t xml:space="preserve">внесении и утверждении изменений в </w:t>
      </w:r>
      <w:r w:rsidR="000A3F8F" w:rsidRPr="000A3F8F">
        <w:rPr>
          <w:rFonts w:ascii="Times New Roman" w:hAnsi="Times New Roman"/>
          <w:sz w:val="28"/>
          <w:szCs w:val="28"/>
        </w:rPr>
        <w:t>Поряд</w:t>
      </w:r>
      <w:r w:rsidR="000A3F8F">
        <w:rPr>
          <w:rFonts w:ascii="Times New Roman" w:hAnsi="Times New Roman"/>
          <w:sz w:val="28"/>
          <w:szCs w:val="28"/>
        </w:rPr>
        <w:t>о</w:t>
      </w:r>
      <w:r w:rsidR="000A3F8F" w:rsidRPr="000A3F8F">
        <w:rPr>
          <w:rFonts w:ascii="Times New Roman" w:hAnsi="Times New Roman"/>
          <w:sz w:val="28"/>
          <w:szCs w:val="28"/>
        </w:rPr>
        <w:t xml:space="preserve">к организации и проведения публичных слушаний в муниципальном образовании </w:t>
      </w:r>
    </w:p>
    <w:p w:rsidR="00292BCE" w:rsidRDefault="000A3F8F" w:rsidP="004A4CFC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  <w:r w:rsidRPr="000A3F8F">
        <w:rPr>
          <w:rFonts w:ascii="Times New Roman" w:hAnsi="Times New Roman"/>
          <w:sz w:val="28"/>
          <w:szCs w:val="28"/>
        </w:rPr>
        <w:t xml:space="preserve">«Город Кирово-Чепецк» </w:t>
      </w:r>
      <w:r>
        <w:rPr>
          <w:rFonts w:ascii="Times New Roman" w:hAnsi="Times New Roman"/>
          <w:sz w:val="28"/>
          <w:szCs w:val="28"/>
        </w:rPr>
        <w:t>Кировской области</w:t>
      </w:r>
    </w:p>
    <w:p w:rsidR="00D51EE5" w:rsidRPr="003069D6" w:rsidRDefault="00D51EE5" w:rsidP="00D51EE5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</w:p>
    <w:p w:rsidR="00855B35" w:rsidRPr="00E05A8E" w:rsidRDefault="00933CF3" w:rsidP="00E05A8E">
      <w:pPr>
        <w:pStyle w:val="ConsTitle"/>
        <w:tabs>
          <w:tab w:val="left" w:pos="9214"/>
        </w:tabs>
        <w:spacing w:line="360" w:lineRule="auto"/>
        <w:ind w:right="-2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5A8E">
        <w:rPr>
          <w:rFonts w:ascii="Times New Roman" w:hAnsi="Times New Roman"/>
          <w:b w:val="0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 Кирово-Чепецк» Кировской области Кирово-Чепецкая городская Дума </w:t>
      </w:r>
      <w:r w:rsidR="00855B35" w:rsidRPr="00E05A8E">
        <w:rPr>
          <w:rFonts w:ascii="Times New Roman" w:hAnsi="Times New Roman"/>
          <w:b w:val="0"/>
          <w:sz w:val="24"/>
          <w:szCs w:val="24"/>
        </w:rPr>
        <w:t>РЕШИЛА:</w:t>
      </w:r>
    </w:p>
    <w:p w:rsidR="004A4CFC" w:rsidRDefault="00855B35" w:rsidP="00406D3E">
      <w:pPr>
        <w:pStyle w:val="ConsTitle"/>
        <w:tabs>
          <w:tab w:val="left" w:pos="9214"/>
        </w:tabs>
        <w:spacing w:line="360" w:lineRule="auto"/>
        <w:ind w:right="-2" w:firstLine="851"/>
        <w:jc w:val="both"/>
        <w:rPr>
          <w:rFonts w:ascii="Times New Roman" w:hAnsi="Times New Roman"/>
          <w:b w:val="0"/>
          <w:sz w:val="24"/>
          <w:szCs w:val="24"/>
        </w:rPr>
      </w:pPr>
      <w:r w:rsidRPr="00E05A8E">
        <w:rPr>
          <w:rFonts w:ascii="Times New Roman" w:hAnsi="Times New Roman"/>
          <w:b w:val="0"/>
          <w:sz w:val="24"/>
          <w:szCs w:val="24"/>
        </w:rPr>
        <w:t xml:space="preserve">1. </w:t>
      </w:r>
      <w:r w:rsidR="004A4CFC" w:rsidRPr="00E05A8E">
        <w:rPr>
          <w:rFonts w:ascii="Times New Roman" w:hAnsi="Times New Roman"/>
          <w:b w:val="0"/>
          <w:sz w:val="24"/>
          <w:szCs w:val="24"/>
        </w:rPr>
        <w:t xml:space="preserve">Внести и утвердить </w:t>
      </w:r>
      <w:r w:rsidR="000A3F8F" w:rsidRPr="00E05A8E">
        <w:rPr>
          <w:rFonts w:ascii="Times New Roman" w:hAnsi="Times New Roman"/>
          <w:b w:val="0"/>
          <w:sz w:val="24"/>
          <w:szCs w:val="24"/>
        </w:rPr>
        <w:t>в Порядок организации и проведения публичных слушан</w:t>
      </w:r>
      <w:r w:rsidR="000A0B39">
        <w:rPr>
          <w:rFonts w:ascii="Times New Roman" w:hAnsi="Times New Roman"/>
          <w:b w:val="0"/>
          <w:sz w:val="24"/>
          <w:szCs w:val="24"/>
        </w:rPr>
        <w:t>ий в муниципальном образовании «</w:t>
      </w:r>
      <w:r w:rsidR="000A3F8F" w:rsidRPr="00E05A8E">
        <w:rPr>
          <w:rFonts w:ascii="Times New Roman" w:hAnsi="Times New Roman"/>
          <w:b w:val="0"/>
          <w:sz w:val="24"/>
          <w:szCs w:val="24"/>
        </w:rPr>
        <w:t>Город Кирово-Чепецк</w:t>
      </w:r>
      <w:r w:rsidR="000A0B39">
        <w:rPr>
          <w:rFonts w:ascii="Times New Roman" w:hAnsi="Times New Roman"/>
          <w:b w:val="0"/>
          <w:sz w:val="24"/>
          <w:szCs w:val="24"/>
        </w:rPr>
        <w:t>»</w:t>
      </w:r>
      <w:r w:rsidR="000A3F8F" w:rsidRPr="00E05A8E">
        <w:rPr>
          <w:rFonts w:ascii="Times New Roman" w:hAnsi="Times New Roman"/>
          <w:b w:val="0"/>
          <w:sz w:val="24"/>
          <w:szCs w:val="24"/>
        </w:rPr>
        <w:t xml:space="preserve"> Кировской области, утвержденный решением Кирово-Чепецкой городской Думы от 29.05.2013 </w:t>
      </w:r>
      <w:r w:rsidR="000A0B39">
        <w:rPr>
          <w:rFonts w:ascii="Times New Roman" w:hAnsi="Times New Roman"/>
          <w:b w:val="0"/>
          <w:sz w:val="24"/>
          <w:szCs w:val="24"/>
        </w:rPr>
        <w:t>№</w:t>
      </w:r>
      <w:r w:rsidR="000A3F8F" w:rsidRPr="00E05A8E">
        <w:rPr>
          <w:rFonts w:ascii="Times New Roman" w:hAnsi="Times New Roman"/>
          <w:b w:val="0"/>
          <w:sz w:val="24"/>
          <w:szCs w:val="24"/>
        </w:rPr>
        <w:t xml:space="preserve"> 6/27 (с изменениями, внесенными и утвержденными решениями Кирово-Чепецкой городской Думы от 28.05.2014 № 6/46, от 25.04.2018 № 5/26, от 19.12.2018 № 16/91, от 30.10.2020 № 11/41, от 27.10.2021 № 2/9), следующие изменения</w:t>
      </w:r>
      <w:r w:rsidR="004A4CFC">
        <w:rPr>
          <w:rFonts w:ascii="Times New Roman" w:hAnsi="Times New Roman"/>
          <w:b w:val="0"/>
          <w:sz w:val="24"/>
          <w:szCs w:val="24"/>
        </w:rPr>
        <w:t>:</w:t>
      </w:r>
    </w:p>
    <w:p w:rsidR="008C256C" w:rsidRPr="008C256C" w:rsidRDefault="008C256C" w:rsidP="008C256C">
      <w:pPr>
        <w:pStyle w:val="ConsTitle"/>
        <w:tabs>
          <w:tab w:val="left" w:pos="9214"/>
        </w:tabs>
        <w:spacing w:line="360" w:lineRule="auto"/>
        <w:ind w:right="-2" w:firstLine="85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1.1. </w:t>
      </w:r>
      <w:r w:rsidRPr="008C256C">
        <w:rPr>
          <w:rFonts w:ascii="Times New Roman" w:hAnsi="Times New Roman"/>
          <w:b w:val="0"/>
          <w:sz w:val="24"/>
          <w:szCs w:val="24"/>
        </w:rPr>
        <w:t xml:space="preserve">Подпункт 2 подпункта 3.1.2 пункта 3.1 </w:t>
      </w:r>
      <w:r w:rsidR="00ED6768">
        <w:rPr>
          <w:rFonts w:ascii="Times New Roman" w:hAnsi="Times New Roman"/>
          <w:b w:val="0"/>
          <w:sz w:val="24"/>
          <w:szCs w:val="24"/>
        </w:rPr>
        <w:t>изложить в</w:t>
      </w:r>
      <w:r w:rsidR="00D56652">
        <w:rPr>
          <w:rFonts w:ascii="Times New Roman" w:hAnsi="Times New Roman"/>
          <w:b w:val="0"/>
          <w:sz w:val="24"/>
          <w:szCs w:val="24"/>
        </w:rPr>
        <w:t xml:space="preserve"> следующ</w:t>
      </w:r>
      <w:r w:rsidR="00ED6768">
        <w:rPr>
          <w:rFonts w:ascii="Times New Roman" w:hAnsi="Times New Roman"/>
          <w:b w:val="0"/>
          <w:sz w:val="24"/>
          <w:szCs w:val="24"/>
        </w:rPr>
        <w:t>ей</w:t>
      </w:r>
      <w:r w:rsidR="00D56652">
        <w:rPr>
          <w:rFonts w:ascii="Times New Roman" w:hAnsi="Times New Roman"/>
          <w:b w:val="0"/>
          <w:sz w:val="24"/>
          <w:szCs w:val="24"/>
        </w:rPr>
        <w:t xml:space="preserve"> </w:t>
      </w:r>
      <w:r w:rsidR="00ED6768">
        <w:rPr>
          <w:rFonts w:ascii="Times New Roman" w:hAnsi="Times New Roman"/>
          <w:b w:val="0"/>
          <w:sz w:val="24"/>
          <w:szCs w:val="24"/>
        </w:rPr>
        <w:t>редакции</w:t>
      </w:r>
      <w:r w:rsidRPr="008C256C">
        <w:rPr>
          <w:rFonts w:ascii="Times New Roman" w:hAnsi="Times New Roman"/>
          <w:b w:val="0"/>
          <w:sz w:val="24"/>
          <w:szCs w:val="24"/>
        </w:rPr>
        <w:t>:</w:t>
      </w:r>
    </w:p>
    <w:p w:rsidR="008C256C" w:rsidRDefault="000A0B39" w:rsidP="008C256C">
      <w:pPr>
        <w:pStyle w:val="ConsTitle"/>
        <w:tabs>
          <w:tab w:val="left" w:pos="9214"/>
        </w:tabs>
        <w:spacing w:line="360" w:lineRule="auto"/>
        <w:ind w:right="-2" w:firstLine="85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«</w:t>
      </w:r>
      <w:r w:rsidR="00ED6768">
        <w:rPr>
          <w:rFonts w:ascii="Times New Roman" w:hAnsi="Times New Roman"/>
          <w:b w:val="0"/>
          <w:sz w:val="24"/>
          <w:szCs w:val="24"/>
        </w:rPr>
        <w:t xml:space="preserve">2) </w:t>
      </w:r>
      <w:r w:rsidR="00ED6768" w:rsidRPr="00ED6768">
        <w:rPr>
          <w:rFonts w:ascii="Times New Roman" w:hAnsi="Times New Roman"/>
          <w:b w:val="0"/>
          <w:sz w:val="24"/>
          <w:szCs w:val="24"/>
        </w:rPr>
        <w:t>дата</w:t>
      </w:r>
      <w:r w:rsidR="00ED6768">
        <w:rPr>
          <w:rFonts w:ascii="Times New Roman" w:hAnsi="Times New Roman"/>
          <w:b w:val="0"/>
          <w:sz w:val="24"/>
          <w:szCs w:val="24"/>
        </w:rPr>
        <w:t xml:space="preserve"> (</w:t>
      </w:r>
      <w:r w:rsidR="00ED6768" w:rsidRPr="00ED6768">
        <w:rPr>
          <w:rFonts w:ascii="Times New Roman" w:hAnsi="Times New Roman"/>
          <w:b w:val="0"/>
          <w:sz w:val="24"/>
          <w:szCs w:val="24"/>
        </w:rPr>
        <w:t>время</w:t>
      </w:r>
      <w:r w:rsidR="00ED6768">
        <w:rPr>
          <w:rFonts w:ascii="Times New Roman" w:hAnsi="Times New Roman"/>
          <w:b w:val="0"/>
          <w:sz w:val="24"/>
          <w:szCs w:val="24"/>
        </w:rPr>
        <w:t>)</w:t>
      </w:r>
      <w:r w:rsidR="00ED6768" w:rsidRPr="00ED6768">
        <w:rPr>
          <w:rFonts w:ascii="Times New Roman" w:hAnsi="Times New Roman"/>
          <w:b w:val="0"/>
          <w:sz w:val="24"/>
          <w:szCs w:val="24"/>
        </w:rPr>
        <w:t xml:space="preserve"> и место проведения публичных слушаний, а также способ направления предложений и замечаний жителей муниципального образования;</w:t>
      </w:r>
      <w:r w:rsidR="008C256C" w:rsidRPr="008C256C">
        <w:rPr>
          <w:rFonts w:ascii="Times New Roman" w:hAnsi="Times New Roman"/>
          <w:b w:val="0"/>
          <w:sz w:val="24"/>
          <w:szCs w:val="24"/>
        </w:rPr>
        <w:t>".</w:t>
      </w:r>
    </w:p>
    <w:p w:rsidR="00D51EE5" w:rsidRDefault="004A4CFC" w:rsidP="00406D3E">
      <w:pPr>
        <w:pStyle w:val="ConsTitle"/>
        <w:tabs>
          <w:tab w:val="left" w:pos="9214"/>
        </w:tabs>
        <w:spacing w:line="360" w:lineRule="auto"/>
        <w:ind w:right="-2" w:firstLine="85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1.</w:t>
      </w:r>
      <w:r w:rsidR="00D56652">
        <w:rPr>
          <w:rFonts w:ascii="Times New Roman" w:hAnsi="Times New Roman"/>
          <w:b w:val="0"/>
          <w:sz w:val="24"/>
          <w:szCs w:val="24"/>
        </w:rPr>
        <w:t>2</w:t>
      </w:r>
      <w:r>
        <w:rPr>
          <w:rFonts w:ascii="Times New Roman" w:hAnsi="Times New Roman"/>
          <w:b w:val="0"/>
          <w:sz w:val="24"/>
          <w:szCs w:val="24"/>
        </w:rPr>
        <w:t xml:space="preserve">. В </w:t>
      </w:r>
      <w:r w:rsidR="008836B8">
        <w:rPr>
          <w:rFonts w:ascii="Times New Roman" w:hAnsi="Times New Roman"/>
          <w:b w:val="0"/>
          <w:sz w:val="24"/>
          <w:szCs w:val="24"/>
        </w:rPr>
        <w:t xml:space="preserve">подпункте 3.1.2.1 </w:t>
      </w:r>
      <w:r w:rsidR="000A0B39">
        <w:rPr>
          <w:rFonts w:ascii="Times New Roman" w:hAnsi="Times New Roman"/>
          <w:b w:val="0"/>
          <w:sz w:val="24"/>
          <w:szCs w:val="24"/>
        </w:rPr>
        <w:t xml:space="preserve">подпункта 3.1.2 </w:t>
      </w:r>
      <w:r w:rsidR="008836B8">
        <w:rPr>
          <w:rFonts w:ascii="Times New Roman" w:hAnsi="Times New Roman"/>
          <w:b w:val="0"/>
          <w:sz w:val="24"/>
          <w:szCs w:val="24"/>
        </w:rPr>
        <w:t>пункта 3.1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 w:rsidR="00ED6768">
        <w:rPr>
          <w:rFonts w:ascii="Times New Roman" w:hAnsi="Times New Roman"/>
          <w:b w:val="0"/>
          <w:sz w:val="24"/>
          <w:szCs w:val="24"/>
        </w:rPr>
        <w:t xml:space="preserve">после </w:t>
      </w:r>
      <w:r>
        <w:rPr>
          <w:rFonts w:ascii="Times New Roman" w:hAnsi="Times New Roman"/>
          <w:b w:val="0"/>
          <w:sz w:val="24"/>
          <w:szCs w:val="24"/>
        </w:rPr>
        <w:t>слов «</w:t>
      </w:r>
      <w:r w:rsidR="00314991">
        <w:rPr>
          <w:rFonts w:ascii="Times New Roman" w:hAnsi="Times New Roman"/>
          <w:b w:val="0"/>
          <w:sz w:val="24"/>
          <w:szCs w:val="24"/>
        </w:rPr>
        <w:t>федеральной государственной информационной системы «</w:t>
      </w:r>
      <w:r w:rsidR="008836B8">
        <w:rPr>
          <w:rFonts w:ascii="Times New Roman" w:hAnsi="Times New Roman"/>
          <w:b w:val="0"/>
          <w:sz w:val="24"/>
          <w:szCs w:val="24"/>
        </w:rPr>
        <w:t>Единый портал государственных и муниципальных услуг (функций)»</w:t>
      </w:r>
      <w:r>
        <w:rPr>
          <w:rFonts w:ascii="Times New Roman" w:hAnsi="Times New Roman"/>
          <w:b w:val="0"/>
          <w:sz w:val="24"/>
          <w:szCs w:val="24"/>
        </w:rPr>
        <w:t xml:space="preserve">» </w:t>
      </w:r>
      <w:r w:rsidR="00ED6768">
        <w:rPr>
          <w:rFonts w:ascii="Times New Roman" w:hAnsi="Times New Roman"/>
          <w:b w:val="0"/>
          <w:sz w:val="24"/>
          <w:szCs w:val="24"/>
        </w:rPr>
        <w:t>дополнить</w:t>
      </w:r>
      <w:r>
        <w:rPr>
          <w:rFonts w:ascii="Times New Roman" w:hAnsi="Times New Roman"/>
          <w:b w:val="0"/>
          <w:sz w:val="24"/>
          <w:szCs w:val="24"/>
        </w:rPr>
        <w:t xml:space="preserve"> словами «</w:t>
      </w:r>
      <w:r w:rsidR="00ED6768">
        <w:rPr>
          <w:rFonts w:ascii="Times New Roman" w:hAnsi="Times New Roman"/>
          <w:b w:val="0"/>
          <w:sz w:val="24"/>
          <w:szCs w:val="24"/>
        </w:rPr>
        <w:t xml:space="preserve">(далее - </w:t>
      </w:r>
      <w:r w:rsidR="00314991">
        <w:rPr>
          <w:rFonts w:ascii="Times New Roman" w:hAnsi="Times New Roman"/>
          <w:b w:val="0"/>
          <w:sz w:val="24"/>
          <w:szCs w:val="24"/>
        </w:rPr>
        <w:t>единый портал</w:t>
      </w:r>
      <w:r w:rsidR="00ED6768">
        <w:rPr>
          <w:rFonts w:ascii="Times New Roman" w:hAnsi="Times New Roman"/>
          <w:b w:val="0"/>
          <w:sz w:val="24"/>
          <w:szCs w:val="24"/>
        </w:rPr>
        <w:t>)</w:t>
      </w:r>
      <w:r w:rsidRPr="004A4CFC">
        <w:rPr>
          <w:rFonts w:ascii="Times New Roman" w:hAnsi="Times New Roman"/>
          <w:b w:val="0"/>
          <w:sz w:val="24"/>
          <w:szCs w:val="24"/>
        </w:rPr>
        <w:t>»</w:t>
      </w:r>
      <w:r w:rsidR="000A0B39">
        <w:rPr>
          <w:rFonts w:ascii="Times New Roman" w:hAnsi="Times New Roman"/>
          <w:b w:val="0"/>
          <w:sz w:val="24"/>
          <w:szCs w:val="24"/>
        </w:rPr>
        <w:t>.</w:t>
      </w:r>
    </w:p>
    <w:p w:rsidR="00314991" w:rsidRDefault="004A4CFC" w:rsidP="00314991">
      <w:pPr>
        <w:pStyle w:val="ConsTitle"/>
        <w:tabs>
          <w:tab w:val="left" w:pos="9214"/>
        </w:tabs>
        <w:spacing w:line="360" w:lineRule="auto"/>
        <w:ind w:right="-2" w:firstLine="85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1.</w:t>
      </w:r>
      <w:r w:rsidR="00D56652">
        <w:rPr>
          <w:rFonts w:ascii="Times New Roman" w:hAnsi="Times New Roman"/>
          <w:b w:val="0"/>
          <w:sz w:val="24"/>
          <w:szCs w:val="24"/>
        </w:rPr>
        <w:t>3</w:t>
      </w:r>
      <w:r>
        <w:rPr>
          <w:rFonts w:ascii="Times New Roman" w:hAnsi="Times New Roman"/>
          <w:b w:val="0"/>
          <w:sz w:val="24"/>
          <w:szCs w:val="24"/>
        </w:rPr>
        <w:t xml:space="preserve">. </w:t>
      </w:r>
      <w:r w:rsidR="00ED6768">
        <w:rPr>
          <w:rFonts w:ascii="Times New Roman" w:hAnsi="Times New Roman"/>
          <w:b w:val="0"/>
          <w:sz w:val="24"/>
          <w:szCs w:val="24"/>
        </w:rPr>
        <w:t>Абзац первый</w:t>
      </w:r>
      <w:r w:rsidR="00314991">
        <w:rPr>
          <w:rFonts w:ascii="Times New Roman" w:hAnsi="Times New Roman"/>
          <w:b w:val="0"/>
          <w:sz w:val="24"/>
          <w:szCs w:val="24"/>
        </w:rPr>
        <w:t xml:space="preserve"> пункт</w:t>
      </w:r>
      <w:r w:rsidR="00ED6768">
        <w:rPr>
          <w:rFonts w:ascii="Times New Roman" w:hAnsi="Times New Roman"/>
          <w:b w:val="0"/>
          <w:sz w:val="24"/>
          <w:szCs w:val="24"/>
        </w:rPr>
        <w:t>а</w:t>
      </w:r>
      <w:r w:rsidR="00314991">
        <w:rPr>
          <w:rFonts w:ascii="Times New Roman" w:hAnsi="Times New Roman"/>
          <w:b w:val="0"/>
          <w:sz w:val="24"/>
          <w:szCs w:val="24"/>
        </w:rPr>
        <w:t xml:space="preserve"> 4.3 дополнить словами «</w:t>
      </w:r>
      <w:r w:rsidR="00E50541">
        <w:rPr>
          <w:rFonts w:ascii="Times New Roman" w:hAnsi="Times New Roman"/>
          <w:b w:val="0"/>
          <w:sz w:val="24"/>
          <w:szCs w:val="24"/>
        </w:rPr>
        <w:t xml:space="preserve">, </w:t>
      </w:r>
      <w:r w:rsidR="00314991">
        <w:rPr>
          <w:rFonts w:ascii="Times New Roman" w:hAnsi="Times New Roman"/>
          <w:b w:val="0"/>
          <w:sz w:val="24"/>
          <w:szCs w:val="24"/>
        </w:rPr>
        <w:t>за</w:t>
      </w:r>
      <w:r w:rsidR="00E50541">
        <w:rPr>
          <w:rFonts w:ascii="Times New Roman" w:hAnsi="Times New Roman"/>
          <w:b w:val="0"/>
          <w:sz w:val="24"/>
          <w:szCs w:val="24"/>
        </w:rPr>
        <w:t xml:space="preserve"> исключением публичных слушаний, </w:t>
      </w:r>
      <w:r w:rsidR="00314991">
        <w:rPr>
          <w:rFonts w:ascii="Times New Roman" w:hAnsi="Times New Roman"/>
          <w:b w:val="0"/>
          <w:sz w:val="24"/>
          <w:szCs w:val="24"/>
        </w:rPr>
        <w:t xml:space="preserve">проводимых </w:t>
      </w:r>
      <w:r w:rsidR="00E50541">
        <w:rPr>
          <w:rFonts w:ascii="Times New Roman" w:hAnsi="Times New Roman"/>
          <w:b w:val="0"/>
          <w:sz w:val="24"/>
          <w:szCs w:val="24"/>
        </w:rPr>
        <w:t>с использованием единого портала</w:t>
      </w:r>
      <w:r w:rsidR="00314991" w:rsidRPr="004A4CFC">
        <w:rPr>
          <w:rFonts w:ascii="Times New Roman" w:hAnsi="Times New Roman"/>
          <w:b w:val="0"/>
          <w:sz w:val="24"/>
          <w:szCs w:val="24"/>
        </w:rPr>
        <w:t>»</w:t>
      </w:r>
      <w:r w:rsidR="000A0B39">
        <w:rPr>
          <w:rFonts w:ascii="Times New Roman" w:hAnsi="Times New Roman"/>
          <w:b w:val="0"/>
          <w:sz w:val="24"/>
          <w:szCs w:val="24"/>
        </w:rPr>
        <w:t>.</w:t>
      </w:r>
    </w:p>
    <w:p w:rsidR="004A4CFC" w:rsidRDefault="00E50541" w:rsidP="004A4CFC">
      <w:pPr>
        <w:pStyle w:val="ConsTitle"/>
        <w:tabs>
          <w:tab w:val="left" w:pos="9214"/>
        </w:tabs>
        <w:spacing w:line="360" w:lineRule="auto"/>
        <w:ind w:right="-2" w:firstLine="85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1.</w:t>
      </w:r>
      <w:r w:rsidR="00D56652">
        <w:rPr>
          <w:rFonts w:ascii="Times New Roman" w:hAnsi="Times New Roman"/>
          <w:b w:val="0"/>
          <w:sz w:val="24"/>
          <w:szCs w:val="24"/>
        </w:rPr>
        <w:t>4</w:t>
      </w:r>
      <w:r>
        <w:rPr>
          <w:rFonts w:ascii="Times New Roman" w:hAnsi="Times New Roman"/>
          <w:b w:val="0"/>
          <w:sz w:val="24"/>
          <w:szCs w:val="24"/>
        </w:rPr>
        <w:t xml:space="preserve">. </w:t>
      </w:r>
      <w:r w:rsidR="00E05A8E">
        <w:rPr>
          <w:rFonts w:ascii="Times New Roman" w:hAnsi="Times New Roman"/>
          <w:b w:val="0"/>
          <w:sz w:val="24"/>
          <w:szCs w:val="24"/>
        </w:rPr>
        <w:t>Наименование пункта</w:t>
      </w:r>
      <w:r w:rsidR="009F40D5">
        <w:rPr>
          <w:rFonts w:ascii="Times New Roman" w:hAnsi="Times New Roman"/>
          <w:b w:val="0"/>
          <w:sz w:val="24"/>
          <w:szCs w:val="24"/>
        </w:rPr>
        <w:t xml:space="preserve"> 5 изложить в следующей редакции: «Проведение публичных слушаний, </w:t>
      </w:r>
      <w:r w:rsidR="009F40D5" w:rsidRPr="009F40D5">
        <w:rPr>
          <w:rFonts w:ascii="Times New Roman" w:hAnsi="Times New Roman"/>
          <w:b w:val="0"/>
          <w:sz w:val="24"/>
          <w:szCs w:val="24"/>
        </w:rPr>
        <w:t>за исключением публичных слушаний, проводимых с использованием единого портала</w:t>
      </w:r>
      <w:r w:rsidR="000A0B39">
        <w:rPr>
          <w:rFonts w:ascii="Times New Roman" w:hAnsi="Times New Roman"/>
          <w:b w:val="0"/>
          <w:sz w:val="24"/>
          <w:szCs w:val="24"/>
        </w:rPr>
        <w:t>».</w:t>
      </w:r>
    </w:p>
    <w:p w:rsidR="009F40D5" w:rsidRDefault="009F40D5" w:rsidP="004A4CFC">
      <w:pPr>
        <w:pStyle w:val="ConsTitle"/>
        <w:tabs>
          <w:tab w:val="left" w:pos="9214"/>
        </w:tabs>
        <w:spacing w:line="360" w:lineRule="auto"/>
        <w:ind w:right="-2" w:firstLine="85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1.</w:t>
      </w:r>
      <w:r w:rsidR="00D56652">
        <w:rPr>
          <w:rFonts w:ascii="Times New Roman" w:hAnsi="Times New Roman"/>
          <w:b w:val="0"/>
          <w:sz w:val="24"/>
          <w:szCs w:val="24"/>
        </w:rPr>
        <w:t>5</w:t>
      </w:r>
      <w:r>
        <w:rPr>
          <w:rFonts w:ascii="Times New Roman" w:hAnsi="Times New Roman"/>
          <w:b w:val="0"/>
          <w:sz w:val="24"/>
          <w:szCs w:val="24"/>
        </w:rPr>
        <w:t>. Дополнить пунктом 6 следующего содержания:</w:t>
      </w:r>
    </w:p>
    <w:p w:rsidR="008C256C" w:rsidRDefault="009F40D5" w:rsidP="002E2C08">
      <w:pPr>
        <w:pStyle w:val="ConsTitle"/>
        <w:tabs>
          <w:tab w:val="left" w:pos="9214"/>
        </w:tabs>
        <w:spacing w:line="360" w:lineRule="auto"/>
        <w:ind w:right="-2" w:firstLine="851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lastRenderedPageBreak/>
        <w:t>«</w:t>
      </w:r>
      <w:r w:rsidR="00D56652">
        <w:rPr>
          <w:rFonts w:ascii="Times New Roman" w:hAnsi="Times New Roman"/>
          <w:b w:val="0"/>
          <w:sz w:val="24"/>
          <w:szCs w:val="24"/>
        </w:rPr>
        <w:t xml:space="preserve">    </w:t>
      </w:r>
      <w:r w:rsidR="00D56652" w:rsidRPr="00D56652">
        <w:rPr>
          <w:rFonts w:ascii="Times New Roman" w:hAnsi="Times New Roman"/>
          <w:sz w:val="24"/>
          <w:szCs w:val="24"/>
        </w:rPr>
        <w:t>6</w:t>
      </w:r>
      <w:r w:rsidR="008C256C" w:rsidRPr="00D56652">
        <w:rPr>
          <w:rFonts w:ascii="Times New Roman" w:hAnsi="Times New Roman"/>
          <w:sz w:val="24"/>
          <w:szCs w:val="24"/>
        </w:rPr>
        <w:t>. Проведение публичных слушаний с использованием единого портала</w:t>
      </w:r>
    </w:p>
    <w:p w:rsidR="002E2C08" w:rsidRPr="008C256C" w:rsidRDefault="002E2C08" w:rsidP="002E2C08">
      <w:pPr>
        <w:pStyle w:val="ConsTitle"/>
        <w:tabs>
          <w:tab w:val="left" w:pos="9214"/>
        </w:tabs>
        <w:spacing w:line="360" w:lineRule="auto"/>
        <w:ind w:right="-2" w:firstLine="851"/>
        <w:rPr>
          <w:rFonts w:ascii="Times New Roman" w:hAnsi="Times New Roman"/>
          <w:b w:val="0"/>
          <w:sz w:val="24"/>
          <w:szCs w:val="24"/>
        </w:rPr>
      </w:pPr>
    </w:p>
    <w:p w:rsidR="002E2C08" w:rsidRDefault="00E37581" w:rsidP="002E2C08">
      <w:pPr>
        <w:pStyle w:val="ConsTitle"/>
        <w:tabs>
          <w:tab w:val="left" w:pos="9214"/>
        </w:tabs>
        <w:spacing w:line="360" w:lineRule="auto"/>
        <w:ind w:right="-2" w:firstLine="85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6</w:t>
      </w:r>
      <w:r w:rsidR="008C256C" w:rsidRPr="008C256C">
        <w:rPr>
          <w:rFonts w:ascii="Times New Roman" w:hAnsi="Times New Roman"/>
          <w:b w:val="0"/>
          <w:sz w:val="24"/>
          <w:szCs w:val="24"/>
        </w:rPr>
        <w:t xml:space="preserve">.1. </w:t>
      </w:r>
      <w:r w:rsidR="00ED6768" w:rsidRPr="00ED6768">
        <w:rPr>
          <w:rFonts w:ascii="Times New Roman" w:hAnsi="Times New Roman"/>
          <w:b w:val="0"/>
          <w:sz w:val="24"/>
          <w:szCs w:val="24"/>
        </w:rPr>
        <w:t xml:space="preserve">Проведение публичных слушаний </w:t>
      </w:r>
      <w:r w:rsidR="00ED6768">
        <w:rPr>
          <w:rFonts w:ascii="Times New Roman" w:hAnsi="Times New Roman"/>
          <w:b w:val="0"/>
          <w:sz w:val="24"/>
          <w:szCs w:val="24"/>
        </w:rPr>
        <w:t xml:space="preserve">с участием жителей муниципального образования </w:t>
      </w:r>
      <w:r w:rsidR="00ED6768" w:rsidRPr="00ED6768">
        <w:rPr>
          <w:rFonts w:ascii="Times New Roman" w:hAnsi="Times New Roman"/>
          <w:b w:val="0"/>
          <w:sz w:val="24"/>
          <w:szCs w:val="24"/>
        </w:rPr>
        <w:t>с использованием единого портала</w:t>
      </w:r>
      <w:r w:rsidR="00ED6768">
        <w:rPr>
          <w:rFonts w:ascii="Times New Roman" w:hAnsi="Times New Roman"/>
          <w:b w:val="0"/>
          <w:sz w:val="24"/>
          <w:szCs w:val="24"/>
        </w:rPr>
        <w:t xml:space="preserve"> осуществляется в соответствии с </w:t>
      </w:r>
      <w:r w:rsidR="00ED6768" w:rsidRPr="00ED6768">
        <w:rPr>
          <w:rFonts w:ascii="Times New Roman" w:hAnsi="Times New Roman"/>
          <w:b w:val="0"/>
          <w:sz w:val="24"/>
          <w:szCs w:val="24"/>
        </w:rPr>
        <w:t>Правил</w:t>
      </w:r>
      <w:r w:rsidR="00ED6768">
        <w:rPr>
          <w:rFonts w:ascii="Times New Roman" w:hAnsi="Times New Roman"/>
          <w:b w:val="0"/>
          <w:sz w:val="24"/>
          <w:szCs w:val="24"/>
        </w:rPr>
        <w:t>ами</w:t>
      </w:r>
      <w:r w:rsidR="00ED6768" w:rsidRPr="00ED6768">
        <w:rPr>
          <w:rFonts w:ascii="Times New Roman" w:hAnsi="Times New Roman"/>
          <w:b w:val="0"/>
          <w:sz w:val="24"/>
          <w:szCs w:val="24"/>
        </w:rPr>
        <w:t xml:space="preserve">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 публичных слушаний, утверждённых постановлением Правительства Российской Федерации от 3.02.2022 г. № 101</w:t>
      </w:r>
      <w:r w:rsidR="00ED6768">
        <w:rPr>
          <w:rFonts w:ascii="Times New Roman" w:hAnsi="Times New Roman"/>
          <w:b w:val="0"/>
          <w:sz w:val="24"/>
          <w:szCs w:val="24"/>
        </w:rPr>
        <w:t>.</w:t>
      </w:r>
    </w:p>
    <w:p w:rsidR="008C256C" w:rsidRPr="008C256C" w:rsidRDefault="00E37581" w:rsidP="002E2C08">
      <w:pPr>
        <w:pStyle w:val="ConsTitle"/>
        <w:tabs>
          <w:tab w:val="left" w:pos="9214"/>
        </w:tabs>
        <w:spacing w:line="360" w:lineRule="auto"/>
        <w:ind w:right="-2" w:firstLine="85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6</w:t>
      </w:r>
      <w:r w:rsidR="008C256C" w:rsidRPr="008C256C">
        <w:rPr>
          <w:rFonts w:ascii="Times New Roman" w:hAnsi="Times New Roman"/>
          <w:b w:val="0"/>
          <w:sz w:val="24"/>
          <w:szCs w:val="24"/>
        </w:rPr>
        <w:t>.2. По окончании проведения публичных слушаний осуществляется подведение итогов публичных слушаний.</w:t>
      </w:r>
    </w:p>
    <w:p w:rsidR="008C256C" w:rsidRPr="008C256C" w:rsidRDefault="00E37581" w:rsidP="008C256C">
      <w:pPr>
        <w:pStyle w:val="ConsTitle"/>
        <w:tabs>
          <w:tab w:val="left" w:pos="9214"/>
        </w:tabs>
        <w:spacing w:line="360" w:lineRule="auto"/>
        <w:ind w:right="-2" w:firstLine="85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6</w:t>
      </w:r>
      <w:r w:rsidR="008C256C" w:rsidRPr="008C256C">
        <w:rPr>
          <w:rFonts w:ascii="Times New Roman" w:hAnsi="Times New Roman"/>
          <w:b w:val="0"/>
          <w:sz w:val="24"/>
          <w:szCs w:val="24"/>
        </w:rPr>
        <w:t>.3. Лицо, ответственное за подготовку и проведение публичных слушаний, оформляет протокол публичных слушаний в 2-х экземплярах.</w:t>
      </w:r>
    </w:p>
    <w:p w:rsidR="008C256C" w:rsidRPr="008C256C" w:rsidRDefault="00E37581" w:rsidP="008C256C">
      <w:pPr>
        <w:pStyle w:val="ConsTitle"/>
        <w:tabs>
          <w:tab w:val="left" w:pos="9214"/>
        </w:tabs>
        <w:spacing w:line="360" w:lineRule="auto"/>
        <w:ind w:right="-2" w:firstLine="85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6</w:t>
      </w:r>
      <w:r w:rsidR="008C256C" w:rsidRPr="008C256C">
        <w:rPr>
          <w:rFonts w:ascii="Times New Roman" w:hAnsi="Times New Roman"/>
          <w:b w:val="0"/>
          <w:sz w:val="24"/>
          <w:szCs w:val="24"/>
        </w:rPr>
        <w:t>.4. В протокол включаются замечания и предложения лиц, участвовавших в публичных слушаниях, поступившие в период проведения публичных слушаний.</w:t>
      </w:r>
    </w:p>
    <w:p w:rsidR="008C256C" w:rsidRPr="008C256C" w:rsidRDefault="00E37581" w:rsidP="008C256C">
      <w:pPr>
        <w:pStyle w:val="ConsTitle"/>
        <w:tabs>
          <w:tab w:val="left" w:pos="9214"/>
        </w:tabs>
        <w:spacing w:line="360" w:lineRule="auto"/>
        <w:ind w:right="-2" w:firstLine="85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6</w:t>
      </w:r>
      <w:r w:rsidR="008C256C" w:rsidRPr="008C256C">
        <w:rPr>
          <w:rFonts w:ascii="Times New Roman" w:hAnsi="Times New Roman"/>
          <w:b w:val="0"/>
          <w:sz w:val="24"/>
          <w:szCs w:val="24"/>
        </w:rPr>
        <w:t>.5. Каждый экземпляр протокола публичных слушаний подписывается председателем и секретарем публичных слушаний. Хранение первого экземпляра протокола публичных слушаний осуществляется администрацией муниципального образования, второго - органом, назначившим публичные слушания.</w:t>
      </w:r>
    </w:p>
    <w:p w:rsidR="008C256C" w:rsidRPr="008C256C" w:rsidRDefault="00E37581" w:rsidP="008C256C">
      <w:pPr>
        <w:pStyle w:val="ConsTitle"/>
        <w:tabs>
          <w:tab w:val="left" w:pos="9214"/>
        </w:tabs>
        <w:spacing w:line="360" w:lineRule="auto"/>
        <w:ind w:right="-2" w:firstLine="85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6</w:t>
      </w:r>
      <w:r w:rsidR="008C256C" w:rsidRPr="008C256C">
        <w:rPr>
          <w:rFonts w:ascii="Times New Roman" w:hAnsi="Times New Roman"/>
          <w:b w:val="0"/>
          <w:sz w:val="24"/>
          <w:szCs w:val="24"/>
        </w:rPr>
        <w:t>.6. На основании протокола публичных слушаний лицо, ответственное за подготовку и проведение публичных слушаний, готовит заключение о</w:t>
      </w:r>
      <w:r w:rsidR="000A0B39">
        <w:rPr>
          <w:rFonts w:ascii="Times New Roman" w:hAnsi="Times New Roman"/>
          <w:b w:val="0"/>
          <w:sz w:val="24"/>
          <w:szCs w:val="24"/>
        </w:rPr>
        <w:t xml:space="preserve"> результатах публичных слушаний</w:t>
      </w:r>
      <w:r w:rsidR="008C256C" w:rsidRPr="008C256C">
        <w:rPr>
          <w:rFonts w:ascii="Times New Roman" w:hAnsi="Times New Roman"/>
          <w:b w:val="0"/>
          <w:sz w:val="24"/>
          <w:szCs w:val="24"/>
        </w:rPr>
        <w:t xml:space="preserve"> </w:t>
      </w:r>
      <w:r w:rsidR="00ED6768">
        <w:rPr>
          <w:rFonts w:ascii="Times New Roman" w:hAnsi="Times New Roman"/>
          <w:b w:val="0"/>
          <w:sz w:val="24"/>
          <w:szCs w:val="24"/>
        </w:rPr>
        <w:t>и</w:t>
      </w:r>
      <w:r w:rsidR="008C256C" w:rsidRPr="008C256C">
        <w:rPr>
          <w:rFonts w:ascii="Times New Roman" w:hAnsi="Times New Roman"/>
          <w:b w:val="0"/>
          <w:sz w:val="24"/>
          <w:szCs w:val="24"/>
        </w:rPr>
        <w:t xml:space="preserve"> мотивированное обоснование принятых решений. Заключение о результатах публичных слушаний подписывается председателем публичных слушаний и является приложением к протоколу публичных слушаний.</w:t>
      </w:r>
    </w:p>
    <w:p w:rsidR="009F40D5" w:rsidRPr="004A4CFC" w:rsidRDefault="00E37581" w:rsidP="008C256C">
      <w:pPr>
        <w:pStyle w:val="ConsTitle"/>
        <w:tabs>
          <w:tab w:val="left" w:pos="9214"/>
        </w:tabs>
        <w:spacing w:line="360" w:lineRule="auto"/>
        <w:ind w:right="-2" w:firstLine="851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6</w:t>
      </w:r>
      <w:r w:rsidR="008C256C" w:rsidRPr="008C256C">
        <w:rPr>
          <w:rFonts w:ascii="Times New Roman" w:hAnsi="Times New Roman"/>
          <w:b w:val="0"/>
          <w:sz w:val="24"/>
          <w:szCs w:val="24"/>
        </w:rPr>
        <w:t xml:space="preserve">.7. </w:t>
      </w:r>
      <w:r w:rsidR="000A0B39">
        <w:rPr>
          <w:rFonts w:ascii="Times New Roman" w:hAnsi="Times New Roman"/>
          <w:b w:val="0"/>
          <w:sz w:val="24"/>
          <w:szCs w:val="24"/>
        </w:rPr>
        <w:t>Р</w:t>
      </w:r>
      <w:r w:rsidR="008C256C" w:rsidRPr="008C256C">
        <w:rPr>
          <w:rFonts w:ascii="Times New Roman" w:hAnsi="Times New Roman"/>
          <w:b w:val="0"/>
          <w:sz w:val="24"/>
          <w:szCs w:val="24"/>
        </w:rPr>
        <w:t>езультат</w:t>
      </w:r>
      <w:r w:rsidR="000A0B39">
        <w:rPr>
          <w:rFonts w:ascii="Times New Roman" w:hAnsi="Times New Roman"/>
          <w:b w:val="0"/>
          <w:sz w:val="24"/>
          <w:szCs w:val="24"/>
        </w:rPr>
        <w:t>ы</w:t>
      </w:r>
      <w:r w:rsidR="008C256C" w:rsidRPr="008C256C">
        <w:rPr>
          <w:rFonts w:ascii="Times New Roman" w:hAnsi="Times New Roman"/>
          <w:b w:val="0"/>
          <w:sz w:val="24"/>
          <w:szCs w:val="24"/>
        </w:rPr>
        <w:t xml:space="preserve"> публичных слушаний</w:t>
      </w:r>
      <w:r w:rsidR="000A0B39">
        <w:rPr>
          <w:rFonts w:ascii="Times New Roman" w:hAnsi="Times New Roman"/>
          <w:b w:val="0"/>
          <w:sz w:val="24"/>
          <w:szCs w:val="24"/>
        </w:rPr>
        <w:t xml:space="preserve"> и</w:t>
      </w:r>
      <w:r w:rsidR="008C256C" w:rsidRPr="008C256C">
        <w:rPr>
          <w:rFonts w:ascii="Times New Roman" w:hAnsi="Times New Roman"/>
          <w:b w:val="0"/>
          <w:sz w:val="24"/>
          <w:szCs w:val="24"/>
        </w:rPr>
        <w:t xml:space="preserve"> мотивированное обоснование принятых решений, подлежит опубликованию </w:t>
      </w:r>
      <w:r w:rsidR="00ED6768" w:rsidRPr="00ED6768">
        <w:rPr>
          <w:rFonts w:ascii="Times New Roman" w:hAnsi="Times New Roman"/>
          <w:b w:val="0"/>
          <w:sz w:val="24"/>
          <w:szCs w:val="24"/>
        </w:rPr>
        <w:t>лицо</w:t>
      </w:r>
      <w:r w:rsidR="00ED6768">
        <w:rPr>
          <w:rFonts w:ascii="Times New Roman" w:hAnsi="Times New Roman"/>
          <w:b w:val="0"/>
          <w:sz w:val="24"/>
          <w:szCs w:val="24"/>
        </w:rPr>
        <w:t>м</w:t>
      </w:r>
      <w:r w:rsidR="00ED6768" w:rsidRPr="00ED6768">
        <w:rPr>
          <w:rFonts w:ascii="Times New Roman" w:hAnsi="Times New Roman"/>
          <w:b w:val="0"/>
          <w:sz w:val="24"/>
          <w:szCs w:val="24"/>
        </w:rPr>
        <w:t>, ответственн</w:t>
      </w:r>
      <w:r w:rsidR="00ED6768">
        <w:rPr>
          <w:rFonts w:ascii="Times New Roman" w:hAnsi="Times New Roman"/>
          <w:b w:val="0"/>
          <w:sz w:val="24"/>
          <w:szCs w:val="24"/>
        </w:rPr>
        <w:t>ым</w:t>
      </w:r>
      <w:bookmarkStart w:id="0" w:name="_GoBack"/>
      <w:bookmarkEnd w:id="0"/>
      <w:r w:rsidR="00ED6768" w:rsidRPr="00ED6768">
        <w:rPr>
          <w:rFonts w:ascii="Times New Roman" w:hAnsi="Times New Roman"/>
          <w:b w:val="0"/>
          <w:sz w:val="24"/>
          <w:szCs w:val="24"/>
        </w:rPr>
        <w:t xml:space="preserve"> за подготовку и проведение публичных слушаний</w:t>
      </w:r>
      <w:r w:rsidR="00A84BEF" w:rsidRPr="00A84BEF">
        <w:rPr>
          <w:rFonts w:ascii="Times New Roman" w:hAnsi="Times New Roman"/>
          <w:b w:val="0"/>
          <w:sz w:val="24"/>
          <w:szCs w:val="24"/>
        </w:rPr>
        <w:t xml:space="preserve"> </w:t>
      </w:r>
      <w:r w:rsidRPr="00E37581">
        <w:rPr>
          <w:rFonts w:ascii="Times New Roman" w:hAnsi="Times New Roman"/>
          <w:b w:val="0"/>
          <w:sz w:val="24"/>
          <w:szCs w:val="24"/>
        </w:rPr>
        <w:t xml:space="preserve">в соответствующем разделе платформы обратной связи единого портала </w:t>
      </w:r>
      <w:r w:rsidR="00A84BEF">
        <w:rPr>
          <w:rFonts w:ascii="Times New Roman" w:hAnsi="Times New Roman"/>
          <w:b w:val="0"/>
          <w:sz w:val="24"/>
          <w:szCs w:val="24"/>
        </w:rPr>
        <w:t xml:space="preserve">для ознакомления жителей муниципального образования </w:t>
      </w:r>
      <w:r w:rsidR="008C256C" w:rsidRPr="008C256C">
        <w:rPr>
          <w:rFonts w:ascii="Times New Roman" w:hAnsi="Times New Roman"/>
          <w:b w:val="0"/>
          <w:sz w:val="24"/>
          <w:szCs w:val="24"/>
        </w:rPr>
        <w:t>не позднее 7 дней после проведения публичных слушаний.</w:t>
      </w:r>
      <w:r>
        <w:rPr>
          <w:rFonts w:ascii="Times New Roman" w:hAnsi="Times New Roman"/>
          <w:b w:val="0"/>
          <w:sz w:val="24"/>
          <w:szCs w:val="24"/>
        </w:rPr>
        <w:t>».</w:t>
      </w:r>
    </w:p>
    <w:p w:rsidR="00855B35" w:rsidRPr="004A4CFC" w:rsidRDefault="00D51EE5" w:rsidP="004A4CFC">
      <w:pPr>
        <w:pStyle w:val="ConsTitle"/>
        <w:tabs>
          <w:tab w:val="left" w:pos="9214"/>
        </w:tabs>
        <w:spacing w:line="360" w:lineRule="auto"/>
        <w:ind w:right="-2" w:firstLine="851"/>
        <w:jc w:val="both"/>
        <w:rPr>
          <w:rFonts w:ascii="Times New Roman" w:hAnsi="Times New Roman"/>
          <w:b w:val="0"/>
          <w:spacing w:val="-6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2. </w:t>
      </w:r>
      <w:r w:rsidR="00855B35" w:rsidRPr="004A4CFC">
        <w:rPr>
          <w:rFonts w:ascii="Times New Roman" w:hAnsi="Times New Roman"/>
          <w:b w:val="0"/>
          <w:spacing w:val="-6"/>
          <w:sz w:val="24"/>
          <w:szCs w:val="24"/>
        </w:rPr>
        <w:t>Настоящее решение вступает в силу после его официального опубликования.</w:t>
      </w:r>
    </w:p>
    <w:p w:rsidR="00ED777B" w:rsidRPr="003C2EC5" w:rsidRDefault="00ED777B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455435" w:rsidRPr="003C2EC5" w:rsidRDefault="00455435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ED777B" w:rsidRPr="003C2EC5" w:rsidRDefault="00ED777B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37"/>
        <w:gridCol w:w="4617"/>
      </w:tblGrid>
      <w:tr w:rsidR="009F7BF1" w:rsidRPr="00867DCC" w:rsidTr="00867DCC">
        <w:tc>
          <w:tcPr>
            <w:tcW w:w="4785" w:type="dxa"/>
          </w:tcPr>
          <w:p w:rsidR="009F7BF1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Г</w:t>
            </w:r>
            <w:r w:rsidR="0025231E" w:rsidRPr="00867DCC">
              <w:rPr>
                <w:rFonts w:ascii="Times New Roman" w:hAnsi="Times New Roman"/>
                <w:sz w:val="24"/>
                <w:szCs w:val="24"/>
              </w:rPr>
              <w:t>лава муниципального образования</w:t>
            </w:r>
          </w:p>
          <w:p w:rsidR="0025231E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«Город Кирово-Чепецк»</w:t>
            </w:r>
          </w:p>
          <w:p w:rsidR="009F7BF1" w:rsidRPr="00867DCC" w:rsidRDefault="009F7BF1" w:rsidP="00A81D3A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Кировской области</w:t>
            </w:r>
            <w:r w:rsidR="00455435" w:rsidRPr="00867DC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4679" w:type="dxa"/>
            <w:vAlign w:val="bottom"/>
          </w:tcPr>
          <w:p w:rsidR="009F7BF1" w:rsidRPr="00867DCC" w:rsidRDefault="00543E51" w:rsidP="00867DCC">
            <w:pPr>
              <w:pStyle w:val="ConsNormal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28FA">
              <w:rPr>
                <w:rFonts w:ascii="Times New Roman" w:hAnsi="Times New Roman"/>
                <w:sz w:val="24"/>
                <w:szCs w:val="24"/>
              </w:rPr>
              <w:t>Е.М. Савин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426A2C" w:rsidRDefault="00426A2C" w:rsidP="00904FF6">
      <w:pPr>
        <w:pStyle w:val="ConsNormal"/>
        <w:ind w:firstLine="0"/>
        <w:jc w:val="both"/>
        <w:rPr>
          <w:sz w:val="28"/>
          <w:szCs w:val="28"/>
        </w:rPr>
      </w:pPr>
    </w:p>
    <w:sectPr w:rsidR="00426A2C" w:rsidSect="007B126D"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D59" w:rsidRDefault="00800D59">
      <w:r>
        <w:separator/>
      </w:r>
    </w:p>
  </w:endnote>
  <w:endnote w:type="continuationSeparator" w:id="0">
    <w:p w:rsidR="00800D59" w:rsidRDefault="0080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D59" w:rsidRDefault="00800D59">
      <w:r>
        <w:separator/>
      </w:r>
    </w:p>
  </w:footnote>
  <w:footnote w:type="continuationSeparator" w:id="0">
    <w:p w:rsidR="00800D59" w:rsidRDefault="00800D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6B"/>
    <w:rsid w:val="000158BD"/>
    <w:rsid w:val="000228F0"/>
    <w:rsid w:val="00032FA8"/>
    <w:rsid w:val="000357FE"/>
    <w:rsid w:val="00051920"/>
    <w:rsid w:val="00066269"/>
    <w:rsid w:val="00082D92"/>
    <w:rsid w:val="00083AB6"/>
    <w:rsid w:val="00091354"/>
    <w:rsid w:val="0009355D"/>
    <w:rsid w:val="000A0B39"/>
    <w:rsid w:val="000A3F8F"/>
    <w:rsid w:val="000F00B2"/>
    <w:rsid w:val="00105B5E"/>
    <w:rsid w:val="00112A4D"/>
    <w:rsid w:val="001135E2"/>
    <w:rsid w:val="001345EE"/>
    <w:rsid w:val="00151865"/>
    <w:rsid w:val="0016593D"/>
    <w:rsid w:val="001804A3"/>
    <w:rsid w:val="00184C35"/>
    <w:rsid w:val="001921A0"/>
    <w:rsid w:val="001B16CD"/>
    <w:rsid w:val="001B5BCB"/>
    <w:rsid w:val="001C31FB"/>
    <w:rsid w:val="001D1505"/>
    <w:rsid w:val="001E0F81"/>
    <w:rsid w:val="001E2E80"/>
    <w:rsid w:val="001F43F8"/>
    <w:rsid w:val="0020579C"/>
    <w:rsid w:val="00216D7A"/>
    <w:rsid w:val="00227F5F"/>
    <w:rsid w:val="002333D4"/>
    <w:rsid w:val="00236038"/>
    <w:rsid w:val="00243130"/>
    <w:rsid w:val="0025231E"/>
    <w:rsid w:val="00262C23"/>
    <w:rsid w:val="00263B1F"/>
    <w:rsid w:val="0026510A"/>
    <w:rsid w:val="00265514"/>
    <w:rsid w:val="002666F0"/>
    <w:rsid w:val="00271CF8"/>
    <w:rsid w:val="00283903"/>
    <w:rsid w:val="002856AF"/>
    <w:rsid w:val="00292BCE"/>
    <w:rsid w:val="00293642"/>
    <w:rsid w:val="00297F82"/>
    <w:rsid w:val="002B0A33"/>
    <w:rsid w:val="002C0C60"/>
    <w:rsid w:val="002E2C08"/>
    <w:rsid w:val="003045CE"/>
    <w:rsid w:val="003069D6"/>
    <w:rsid w:val="00312A9E"/>
    <w:rsid w:val="00314991"/>
    <w:rsid w:val="00337219"/>
    <w:rsid w:val="0034174B"/>
    <w:rsid w:val="00346855"/>
    <w:rsid w:val="00356F4D"/>
    <w:rsid w:val="00365108"/>
    <w:rsid w:val="00370AF1"/>
    <w:rsid w:val="00384A52"/>
    <w:rsid w:val="00392D25"/>
    <w:rsid w:val="003A2393"/>
    <w:rsid w:val="003B2065"/>
    <w:rsid w:val="003C0DDF"/>
    <w:rsid w:val="003C1146"/>
    <w:rsid w:val="003C2EC5"/>
    <w:rsid w:val="003C77E6"/>
    <w:rsid w:val="003D23F6"/>
    <w:rsid w:val="00406D3E"/>
    <w:rsid w:val="00413736"/>
    <w:rsid w:val="00426A2C"/>
    <w:rsid w:val="004323C2"/>
    <w:rsid w:val="00455435"/>
    <w:rsid w:val="00461A76"/>
    <w:rsid w:val="00480E29"/>
    <w:rsid w:val="00480ED4"/>
    <w:rsid w:val="004863AC"/>
    <w:rsid w:val="00494806"/>
    <w:rsid w:val="004A4CFC"/>
    <w:rsid w:val="004A6FB9"/>
    <w:rsid w:val="004B3B39"/>
    <w:rsid w:val="004B4C6B"/>
    <w:rsid w:val="004B6B0E"/>
    <w:rsid w:val="004E14CF"/>
    <w:rsid w:val="00514502"/>
    <w:rsid w:val="005247D7"/>
    <w:rsid w:val="00540DAD"/>
    <w:rsid w:val="00543E51"/>
    <w:rsid w:val="00543F6F"/>
    <w:rsid w:val="00552C06"/>
    <w:rsid w:val="005554F3"/>
    <w:rsid w:val="00567FB3"/>
    <w:rsid w:val="00572219"/>
    <w:rsid w:val="00574816"/>
    <w:rsid w:val="0057770C"/>
    <w:rsid w:val="00587411"/>
    <w:rsid w:val="005943E8"/>
    <w:rsid w:val="005A07E4"/>
    <w:rsid w:val="005A19C6"/>
    <w:rsid w:val="005A7077"/>
    <w:rsid w:val="005B271C"/>
    <w:rsid w:val="005B2CCE"/>
    <w:rsid w:val="005B7461"/>
    <w:rsid w:val="005F10E5"/>
    <w:rsid w:val="005F578D"/>
    <w:rsid w:val="005F6B3D"/>
    <w:rsid w:val="005F6D11"/>
    <w:rsid w:val="00652C32"/>
    <w:rsid w:val="00654E28"/>
    <w:rsid w:val="006744BE"/>
    <w:rsid w:val="00686ACF"/>
    <w:rsid w:val="006A2C00"/>
    <w:rsid w:val="006C0C38"/>
    <w:rsid w:val="006C48A7"/>
    <w:rsid w:val="006C6082"/>
    <w:rsid w:val="006D5597"/>
    <w:rsid w:val="006E65A8"/>
    <w:rsid w:val="006F1DF1"/>
    <w:rsid w:val="00714F4F"/>
    <w:rsid w:val="007163B6"/>
    <w:rsid w:val="00720C1F"/>
    <w:rsid w:val="007251F4"/>
    <w:rsid w:val="0074004A"/>
    <w:rsid w:val="00740718"/>
    <w:rsid w:val="0074552B"/>
    <w:rsid w:val="007501AE"/>
    <w:rsid w:val="00754E85"/>
    <w:rsid w:val="0076186A"/>
    <w:rsid w:val="007816A0"/>
    <w:rsid w:val="00790531"/>
    <w:rsid w:val="007965B2"/>
    <w:rsid w:val="007B0BD7"/>
    <w:rsid w:val="007B126D"/>
    <w:rsid w:val="007B7C34"/>
    <w:rsid w:val="007C2B65"/>
    <w:rsid w:val="007C7F99"/>
    <w:rsid w:val="007D2B11"/>
    <w:rsid w:val="007E1074"/>
    <w:rsid w:val="007F2787"/>
    <w:rsid w:val="00800D59"/>
    <w:rsid w:val="008034B3"/>
    <w:rsid w:val="00812A13"/>
    <w:rsid w:val="00814CFB"/>
    <w:rsid w:val="00855B35"/>
    <w:rsid w:val="00867DCC"/>
    <w:rsid w:val="008723F9"/>
    <w:rsid w:val="008836B8"/>
    <w:rsid w:val="008A01F8"/>
    <w:rsid w:val="008B00F9"/>
    <w:rsid w:val="008B36EF"/>
    <w:rsid w:val="008B7302"/>
    <w:rsid w:val="008B74D9"/>
    <w:rsid w:val="008C19C5"/>
    <w:rsid w:val="008C256C"/>
    <w:rsid w:val="008C3BB8"/>
    <w:rsid w:val="008D7854"/>
    <w:rsid w:val="008E0D08"/>
    <w:rsid w:val="008E48BA"/>
    <w:rsid w:val="008F7298"/>
    <w:rsid w:val="009046CA"/>
    <w:rsid w:val="00904FF6"/>
    <w:rsid w:val="00933CF3"/>
    <w:rsid w:val="009429FE"/>
    <w:rsid w:val="009470FC"/>
    <w:rsid w:val="009601DC"/>
    <w:rsid w:val="0096280D"/>
    <w:rsid w:val="009667DD"/>
    <w:rsid w:val="00974D27"/>
    <w:rsid w:val="00981C01"/>
    <w:rsid w:val="00984BE4"/>
    <w:rsid w:val="00992B02"/>
    <w:rsid w:val="009C35EE"/>
    <w:rsid w:val="009E23BF"/>
    <w:rsid w:val="009E71BB"/>
    <w:rsid w:val="009F40D5"/>
    <w:rsid w:val="009F6026"/>
    <w:rsid w:val="009F70CF"/>
    <w:rsid w:val="009F7BF1"/>
    <w:rsid w:val="00A01404"/>
    <w:rsid w:val="00A12F63"/>
    <w:rsid w:val="00A17ACF"/>
    <w:rsid w:val="00A268F7"/>
    <w:rsid w:val="00A41A59"/>
    <w:rsid w:val="00A43E46"/>
    <w:rsid w:val="00A81D3A"/>
    <w:rsid w:val="00A84BEF"/>
    <w:rsid w:val="00A9132C"/>
    <w:rsid w:val="00A94D6B"/>
    <w:rsid w:val="00AA700D"/>
    <w:rsid w:val="00AC2A11"/>
    <w:rsid w:val="00AD58D2"/>
    <w:rsid w:val="00AD7F4F"/>
    <w:rsid w:val="00AF16F5"/>
    <w:rsid w:val="00AF326F"/>
    <w:rsid w:val="00B1023F"/>
    <w:rsid w:val="00B141FA"/>
    <w:rsid w:val="00B15513"/>
    <w:rsid w:val="00B16E59"/>
    <w:rsid w:val="00B26C0F"/>
    <w:rsid w:val="00B33DFA"/>
    <w:rsid w:val="00B34993"/>
    <w:rsid w:val="00B3623C"/>
    <w:rsid w:val="00B478D9"/>
    <w:rsid w:val="00B524E1"/>
    <w:rsid w:val="00B53826"/>
    <w:rsid w:val="00B621CC"/>
    <w:rsid w:val="00B77C3A"/>
    <w:rsid w:val="00BA15A5"/>
    <w:rsid w:val="00BD139C"/>
    <w:rsid w:val="00BD750A"/>
    <w:rsid w:val="00BE511C"/>
    <w:rsid w:val="00BE718E"/>
    <w:rsid w:val="00C02F1E"/>
    <w:rsid w:val="00C101A0"/>
    <w:rsid w:val="00C1377D"/>
    <w:rsid w:val="00C33313"/>
    <w:rsid w:val="00C343BB"/>
    <w:rsid w:val="00C41942"/>
    <w:rsid w:val="00C4312B"/>
    <w:rsid w:val="00C441E0"/>
    <w:rsid w:val="00C47D9E"/>
    <w:rsid w:val="00C55296"/>
    <w:rsid w:val="00C555D7"/>
    <w:rsid w:val="00C65DF3"/>
    <w:rsid w:val="00C94DF0"/>
    <w:rsid w:val="00CB780E"/>
    <w:rsid w:val="00CC4431"/>
    <w:rsid w:val="00CD17BD"/>
    <w:rsid w:val="00CD1C6E"/>
    <w:rsid w:val="00CE2668"/>
    <w:rsid w:val="00CE61AF"/>
    <w:rsid w:val="00CE7380"/>
    <w:rsid w:val="00CF3367"/>
    <w:rsid w:val="00CF7BA7"/>
    <w:rsid w:val="00D16461"/>
    <w:rsid w:val="00D205CD"/>
    <w:rsid w:val="00D42397"/>
    <w:rsid w:val="00D43EE2"/>
    <w:rsid w:val="00D51EE5"/>
    <w:rsid w:val="00D52E40"/>
    <w:rsid w:val="00D56652"/>
    <w:rsid w:val="00DA6375"/>
    <w:rsid w:val="00DC3C1F"/>
    <w:rsid w:val="00DD00D8"/>
    <w:rsid w:val="00DD30C4"/>
    <w:rsid w:val="00DD66A5"/>
    <w:rsid w:val="00DD78C5"/>
    <w:rsid w:val="00E00AA5"/>
    <w:rsid w:val="00E00C0D"/>
    <w:rsid w:val="00E05A8E"/>
    <w:rsid w:val="00E068DB"/>
    <w:rsid w:val="00E07143"/>
    <w:rsid w:val="00E10A3B"/>
    <w:rsid w:val="00E16425"/>
    <w:rsid w:val="00E272DD"/>
    <w:rsid w:val="00E37581"/>
    <w:rsid w:val="00E44229"/>
    <w:rsid w:val="00E45F6D"/>
    <w:rsid w:val="00E50541"/>
    <w:rsid w:val="00E530CE"/>
    <w:rsid w:val="00E54843"/>
    <w:rsid w:val="00E56F3E"/>
    <w:rsid w:val="00E67536"/>
    <w:rsid w:val="00E70539"/>
    <w:rsid w:val="00E7208C"/>
    <w:rsid w:val="00E755DB"/>
    <w:rsid w:val="00E824FD"/>
    <w:rsid w:val="00E8400D"/>
    <w:rsid w:val="00EA59A9"/>
    <w:rsid w:val="00EB006B"/>
    <w:rsid w:val="00EB496B"/>
    <w:rsid w:val="00EB504D"/>
    <w:rsid w:val="00ED6768"/>
    <w:rsid w:val="00ED6CCC"/>
    <w:rsid w:val="00ED777B"/>
    <w:rsid w:val="00EE57A7"/>
    <w:rsid w:val="00EE7941"/>
    <w:rsid w:val="00F220ED"/>
    <w:rsid w:val="00F22CC9"/>
    <w:rsid w:val="00F22EC2"/>
    <w:rsid w:val="00F238B1"/>
    <w:rsid w:val="00F30B8B"/>
    <w:rsid w:val="00F34A98"/>
    <w:rsid w:val="00F376FB"/>
    <w:rsid w:val="00F510AD"/>
    <w:rsid w:val="00F523EF"/>
    <w:rsid w:val="00F53EA2"/>
    <w:rsid w:val="00F540EA"/>
    <w:rsid w:val="00F9540A"/>
    <w:rsid w:val="00FC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421BA9-A4D1-42B3-A5E6-541FE277E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6B"/>
    <w:rPr>
      <w:sz w:val="28"/>
    </w:rPr>
  </w:style>
  <w:style w:type="paragraph" w:styleId="3">
    <w:name w:val="heading 3"/>
    <w:basedOn w:val="a"/>
    <w:next w:val="a"/>
    <w:qFormat/>
    <w:rsid w:val="004B4C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4C6B"/>
    <w:pPr>
      <w:tabs>
        <w:tab w:val="center" w:pos="4153"/>
        <w:tab w:val="right" w:pos="8306"/>
      </w:tabs>
    </w:pPr>
  </w:style>
  <w:style w:type="paragraph" w:customStyle="1" w:styleId="a4">
    <w:name w:val="Крат.сод. полож."/>
    <w:aliases w:val="и т.д."/>
    <w:basedOn w:val="a"/>
    <w:rsid w:val="004B4C6B"/>
    <w:pPr>
      <w:keepNext/>
      <w:keepLines/>
      <w:jc w:val="center"/>
    </w:pPr>
    <w:rPr>
      <w:b/>
      <w:sz w:val="32"/>
    </w:rPr>
  </w:style>
  <w:style w:type="paragraph" w:customStyle="1" w:styleId="1">
    <w:name w:val="Абзац1 без отступа"/>
    <w:basedOn w:val="a"/>
    <w:rsid w:val="004B4C6B"/>
    <w:pPr>
      <w:spacing w:after="60" w:line="360" w:lineRule="exact"/>
      <w:jc w:val="both"/>
    </w:pPr>
  </w:style>
  <w:style w:type="paragraph" w:customStyle="1" w:styleId="a5">
    <w:name w:val="Бланк_адрес"/>
    <w:aliases w:val="тел."/>
    <w:basedOn w:val="a"/>
    <w:rsid w:val="004B4C6B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6">
    <w:name w:val="адресат"/>
    <w:basedOn w:val="a"/>
    <w:rsid w:val="004B4C6B"/>
    <w:pPr>
      <w:ind w:left="5387"/>
    </w:pPr>
    <w:rPr>
      <w:b/>
    </w:rPr>
  </w:style>
  <w:style w:type="paragraph" w:customStyle="1" w:styleId="1c">
    <w:name w:val="Абзац1 c отступом"/>
    <w:basedOn w:val="a"/>
    <w:rsid w:val="004B4C6B"/>
    <w:pPr>
      <w:widowControl w:val="0"/>
      <w:spacing w:after="60" w:line="360" w:lineRule="exact"/>
      <w:ind w:firstLine="709"/>
      <w:jc w:val="both"/>
    </w:pPr>
  </w:style>
  <w:style w:type="paragraph" w:customStyle="1" w:styleId="a7">
    <w:name w:val="Знак"/>
    <w:basedOn w:val="a"/>
    <w:rsid w:val="009429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8">
    <w:name w:val="Hyperlink"/>
    <w:basedOn w:val="a0"/>
    <w:rsid w:val="009429FE"/>
    <w:rPr>
      <w:color w:val="0000FF"/>
      <w:u w:val="single"/>
    </w:rPr>
  </w:style>
  <w:style w:type="table" w:styleId="a9">
    <w:name w:val="Table Grid"/>
    <w:basedOn w:val="a1"/>
    <w:rsid w:val="00942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15186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92B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ConsNormal">
    <w:name w:val="ConsNormal"/>
    <w:rsid w:val="00292BCE"/>
    <w:pPr>
      <w:overflowPunct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292BCE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E1642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page number"/>
    <w:basedOn w:val="a0"/>
    <w:rsid w:val="00E16425"/>
  </w:style>
  <w:style w:type="paragraph" w:customStyle="1" w:styleId="ac">
    <w:name w:val="НВС"/>
    <w:basedOn w:val="a"/>
    <w:next w:val="a"/>
    <w:rsid w:val="0096280D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10">
    <w:name w:val="1 Знак"/>
    <w:basedOn w:val="a"/>
    <w:rsid w:val="001135E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d">
    <w:name w:val="List Paragraph"/>
    <w:basedOn w:val="a"/>
    <w:uiPriority w:val="34"/>
    <w:qFormat/>
    <w:rsid w:val="00B141FA"/>
    <w:pPr>
      <w:ind w:left="720"/>
      <w:contextualSpacing/>
    </w:pPr>
  </w:style>
  <w:style w:type="paragraph" w:customStyle="1" w:styleId="ConsPlusNonformat">
    <w:name w:val="ConsPlusNonformat"/>
    <w:rsid w:val="008B36EF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2022-03-17T13:45:00Z</cp:lastPrinted>
  <dcterms:created xsi:type="dcterms:W3CDTF">2022-03-16T12:39:00Z</dcterms:created>
  <dcterms:modified xsi:type="dcterms:W3CDTF">2022-03-17T13:45:00Z</dcterms:modified>
</cp:coreProperties>
</file>